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AF865E" w14:textId="0A9E1E16" w:rsidR="00564EB9" w:rsidRDefault="008B3C6A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 w:rsidRPr="008B3C6A">
        <w:rPr>
          <w:rFonts w:cs="Calibri"/>
          <w:b/>
          <w:color w:val="2F5496"/>
          <w:sz w:val="28"/>
          <w:szCs w:val="28"/>
          <w:u w:val="single"/>
        </w:rPr>
        <w:t>Resultado Evaluación Desempeño</w:t>
      </w:r>
    </w:p>
    <w:p w14:paraId="6EF4F354" w14:textId="4627C657" w:rsidR="00B10498" w:rsidRDefault="00B10498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7EF0D5F0" w14:textId="618843C0" w:rsidR="00B10498" w:rsidRDefault="008C6108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>
        <w:rPr>
          <w:rFonts w:cs="Calibri"/>
          <w:b/>
          <w:color w:val="2F5496"/>
          <w:sz w:val="28"/>
          <w:szCs w:val="28"/>
          <w:u w:val="single"/>
        </w:rPr>
        <w:t>4to</w:t>
      </w:r>
      <w:bookmarkStart w:id="0" w:name="_GoBack"/>
      <w:bookmarkEnd w:id="0"/>
      <w:r w:rsidR="00B10498">
        <w:rPr>
          <w:rFonts w:cs="Calibri"/>
          <w:b/>
          <w:color w:val="2F5496"/>
          <w:sz w:val="28"/>
          <w:szCs w:val="28"/>
          <w:u w:val="single"/>
        </w:rPr>
        <w:t xml:space="preserve"> Trimestre 2020</w:t>
      </w:r>
    </w:p>
    <w:p w14:paraId="3E2BE290" w14:textId="63FB3715" w:rsidR="008B3C6A" w:rsidRDefault="008B3C6A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7980EB9" w14:textId="5A4D8FD6" w:rsidR="008B3C6A" w:rsidRDefault="00BF7B98" w:rsidP="008B3C6A">
      <w:pPr>
        <w:spacing w:after="0" w:line="240" w:lineRule="auto"/>
        <w:rPr>
          <w:rFonts w:cs="Calibri"/>
        </w:rPr>
      </w:pPr>
      <w:r>
        <w:rPr>
          <w:rFonts w:cs="Calibri"/>
        </w:rPr>
        <w:t>En el Tercer Trimestre no se realizaron evaluaciones al desempeño por autoridades.</w:t>
      </w:r>
    </w:p>
    <w:p w14:paraId="6C93FB20" w14:textId="0415FA88" w:rsidR="00BF7B98" w:rsidRDefault="00BF7B98" w:rsidP="008B3C6A">
      <w:pPr>
        <w:spacing w:after="0" w:line="240" w:lineRule="auto"/>
        <w:rPr>
          <w:rFonts w:cs="Calibri"/>
        </w:rPr>
      </w:pPr>
    </w:p>
    <w:p w14:paraId="5A38E947" w14:textId="7F02D50B" w:rsidR="00BF7B98" w:rsidRDefault="00BF7B98" w:rsidP="008B3C6A">
      <w:pPr>
        <w:spacing w:after="0" w:line="240" w:lineRule="auto"/>
        <w:rPr>
          <w:rFonts w:cs="Calibri"/>
        </w:rPr>
      </w:pPr>
    </w:p>
    <w:p w14:paraId="2AB40600" w14:textId="57570358" w:rsidR="00BF7B98" w:rsidRDefault="00BF7B98" w:rsidP="008B3C6A">
      <w:pPr>
        <w:spacing w:after="0" w:line="240" w:lineRule="auto"/>
        <w:rPr>
          <w:rFonts w:cs="Calibri"/>
        </w:rPr>
      </w:pPr>
    </w:p>
    <w:p w14:paraId="40281C8A" w14:textId="5DDB9E3E" w:rsidR="00BF7B98" w:rsidRDefault="00BF7B98" w:rsidP="008B3C6A">
      <w:pPr>
        <w:spacing w:after="0" w:line="240" w:lineRule="auto"/>
        <w:rPr>
          <w:rFonts w:cs="Calibri"/>
        </w:rPr>
      </w:pPr>
    </w:p>
    <w:p w14:paraId="4D528EA2" w14:textId="7336BC15" w:rsidR="00BF7B98" w:rsidRDefault="00BF7B98" w:rsidP="008B3C6A">
      <w:pPr>
        <w:spacing w:after="0" w:line="240" w:lineRule="auto"/>
        <w:rPr>
          <w:rFonts w:cs="Calibri"/>
        </w:rPr>
      </w:pPr>
    </w:p>
    <w:p w14:paraId="15DA6CAA" w14:textId="7787731F" w:rsidR="00BF7B98" w:rsidRDefault="00BF7B98" w:rsidP="008B3C6A">
      <w:pPr>
        <w:spacing w:after="0" w:line="240" w:lineRule="auto"/>
        <w:rPr>
          <w:rFonts w:cs="Calibri"/>
        </w:rPr>
      </w:pPr>
    </w:p>
    <w:p w14:paraId="22586366" w14:textId="33EA12B4" w:rsidR="00BF7B98" w:rsidRDefault="00BF7B98" w:rsidP="008B3C6A">
      <w:pPr>
        <w:spacing w:after="0" w:line="240" w:lineRule="auto"/>
        <w:rPr>
          <w:rFonts w:cs="Calibri"/>
        </w:rPr>
      </w:pPr>
    </w:p>
    <w:p w14:paraId="35DC4448" w14:textId="5E343D2B" w:rsidR="00BF7B98" w:rsidRDefault="00BF7B98" w:rsidP="008B3C6A">
      <w:pPr>
        <w:spacing w:after="0" w:line="240" w:lineRule="auto"/>
        <w:rPr>
          <w:rFonts w:cs="Calibri"/>
        </w:rPr>
      </w:pPr>
    </w:p>
    <w:p w14:paraId="151B919C" w14:textId="5DADD23B" w:rsidR="00BF7B98" w:rsidRDefault="00BF7B98" w:rsidP="008B3C6A">
      <w:pPr>
        <w:spacing w:after="0" w:line="240" w:lineRule="auto"/>
        <w:rPr>
          <w:rFonts w:cs="Calibri"/>
        </w:rPr>
      </w:pPr>
    </w:p>
    <w:p w14:paraId="706702FD" w14:textId="3AEA90C8" w:rsidR="00BF7B98" w:rsidRDefault="00BF7B98" w:rsidP="008B3C6A">
      <w:pPr>
        <w:spacing w:after="0" w:line="240" w:lineRule="auto"/>
        <w:rPr>
          <w:rFonts w:cs="Calibri"/>
        </w:rPr>
      </w:pPr>
    </w:p>
    <w:p w14:paraId="53C11FA6" w14:textId="32E7F8B9" w:rsidR="00BF7B98" w:rsidRDefault="00BF7B98" w:rsidP="008B3C6A">
      <w:pPr>
        <w:spacing w:after="0" w:line="240" w:lineRule="auto"/>
        <w:rPr>
          <w:rFonts w:cs="Calibri"/>
        </w:rPr>
      </w:pPr>
    </w:p>
    <w:p w14:paraId="083DADBF" w14:textId="413F3860" w:rsidR="00BF7B98" w:rsidRDefault="00BF7B98" w:rsidP="008B3C6A">
      <w:pPr>
        <w:spacing w:after="0" w:line="240" w:lineRule="auto"/>
        <w:rPr>
          <w:rFonts w:cs="Calibri"/>
        </w:rPr>
      </w:pPr>
    </w:p>
    <w:p w14:paraId="3162995C" w14:textId="2EA23A23" w:rsidR="00BF7B98" w:rsidRDefault="00BF7B98" w:rsidP="008B3C6A">
      <w:pPr>
        <w:spacing w:after="0" w:line="240" w:lineRule="auto"/>
        <w:rPr>
          <w:rFonts w:cs="Calibri"/>
        </w:rPr>
      </w:pPr>
    </w:p>
    <w:p w14:paraId="209D10C8" w14:textId="449987BF" w:rsidR="00BF7B98" w:rsidRDefault="00BF7B98" w:rsidP="008B3C6A">
      <w:pPr>
        <w:spacing w:after="0" w:line="240" w:lineRule="auto"/>
        <w:rPr>
          <w:rFonts w:cs="Calibri"/>
        </w:rPr>
      </w:pPr>
    </w:p>
    <w:p w14:paraId="50F981FA" w14:textId="0EFC3AA0" w:rsidR="00BF7B98" w:rsidRDefault="00BF7B98" w:rsidP="008B3C6A">
      <w:pPr>
        <w:spacing w:after="0" w:line="240" w:lineRule="auto"/>
        <w:rPr>
          <w:rFonts w:cs="Calibri"/>
        </w:rPr>
      </w:pPr>
    </w:p>
    <w:p w14:paraId="7D61C7B1" w14:textId="2B36BAA7" w:rsidR="00BF7B98" w:rsidRDefault="00BF7B98" w:rsidP="008B3C6A">
      <w:pPr>
        <w:spacing w:after="0" w:line="240" w:lineRule="auto"/>
        <w:rPr>
          <w:rFonts w:cs="Calibri"/>
        </w:rPr>
      </w:pPr>
    </w:p>
    <w:p w14:paraId="6DA35B20" w14:textId="2EEBDF40" w:rsidR="00BF7B98" w:rsidRDefault="00BF7B98" w:rsidP="008B3C6A">
      <w:pPr>
        <w:spacing w:after="0" w:line="240" w:lineRule="auto"/>
        <w:rPr>
          <w:rFonts w:cs="Calibri"/>
        </w:rPr>
      </w:pPr>
    </w:p>
    <w:p w14:paraId="29E06135" w14:textId="1FFE089F" w:rsidR="00BF7B98" w:rsidRDefault="00BF7B98" w:rsidP="008B3C6A">
      <w:pPr>
        <w:spacing w:after="0" w:line="240" w:lineRule="auto"/>
        <w:rPr>
          <w:rFonts w:cs="Calibri"/>
        </w:rPr>
      </w:pPr>
    </w:p>
    <w:p w14:paraId="6F9D717C" w14:textId="061784F5" w:rsidR="00BF7B98" w:rsidRDefault="00BF7B98" w:rsidP="008B3C6A">
      <w:pPr>
        <w:spacing w:after="0" w:line="240" w:lineRule="auto"/>
        <w:rPr>
          <w:rFonts w:cs="Calibri"/>
        </w:rPr>
      </w:pPr>
    </w:p>
    <w:p w14:paraId="4F54557D" w14:textId="716075DF" w:rsidR="00BF7B98" w:rsidRDefault="00BF7B98" w:rsidP="008B3C6A">
      <w:pPr>
        <w:spacing w:after="0" w:line="240" w:lineRule="auto"/>
        <w:rPr>
          <w:rFonts w:cs="Calibri"/>
        </w:rPr>
      </w:pPr>
    </w:p>
    <w:p w14:paraId="643E93BE" w14:textId="77777777" w:rsidR="00BF7B98" w:rsidRDefault="00BF7B98" w:rsidP="00BF7B98">
      <w:pPr>
        <w:rPr>
          <w:rFonts w:cs="Calibri"/>
        </w:rPr>
      </w:pPr>
      <w:r w:rsidRPr="00903321">
        <w:rPr>
          <w:rFonts w:cs="Calibri"/>
        </w:rPr>
        <w:t>Bajo protesta de decir verdad declaramos que los Estados Financieros y sus notas, son razonablemente correctos y son responsabilidad del emisor.</w:t>
      </w:r>
    </w:p>
    <w:p w14:paraId="4FB6D9B5" w14:textId="77777777" w:rsidR="00BF7B98" w:rsidRDefault="00BF7B98" w:rsidP="00BF7B98">
      <w:pPr>
        <w:rPr>
          <w:rFonts w:cs="Calibri"/>
        </w:rPr>
      </w:pPr>
    </w:p>
    <w:p w14:paraId="34CACDFF" w14:textId="77777777" w:rsidR="00BF7B98" w:rsidRDefault="00BF7B98" w:rsidP="00BF7B98">
      <w:pPr>
        <w:rPr>
          <w:rFonts w:cs="Calibri"/>
        </w:rPr>
      </w:pPr>
      <w:r w:rsidRPr="00903321">
        <w:rPr>
          <w:rFonts w:cs="Calibri"/>
        </w:rPr>
        <w:t>DIRECTORA ADMINISTRATIVA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>DIRECTOR GENERAL</w:t>
      </w:r>
    </w:p>
    <w:p w14:paraId="634D6FEC" w14:textId="77777777" w:rsidR="00BF7B98" w:rsidRPr="00903321" w:rsidRDefault="00BF7B98" w:rsidP="00BF7B98">
      <w:pPr>
        <w:rPr>
          <w:rFonts w:cs="Calibri"/>
        </w:rPr>
      </w:pPr>
      <w:r w:rsidRPr="00903321">
        <w:rPr>
          <w:rFonts w:cs="Calibri"/>
        </w:rPr>
        <w:t>LIC. MARIA EMILIA GEREZ RODRIGUEZ</w:t>
      </w:r>
      <w:r>
        <w:rPr>
          <w:rFonts w:cs="Calibri"/>
        </w:rPr>
        <w:t xml:space="preserve">    </w:t>
      </w:r>
      <w:r>
        <w:rPr>
          <w:rFonts w:cs="Calibri"/>
        </w:rPr>
        <w:tab/>
      </w:r>
      <w:r w:rsidRPr="00903321">
        <w:rPr>
          <w:rFonts w:cs="Calibri"/>
        </w:rPr>
        <w:t>ING. FRANCISCO JIMENEZ PALACIOS</w:t>
      </w:r>
    </w:p>
    <w:p w14:paraId="1C96E792" w14:textId="77777777" w:rsidR="00BF7B98" w:rsidRPr="00267338" w:rsidRDefault="00BF7B98" w:rsidP="008B3C6A">
      <w:pPr>
        <w:spacing w:after="0" w:line="240" w:lineRule="auto"/>
        <w:rPr>
          <w:rFonts w:cs="Calibri"/>
        </w:rPr>
      </w:pPr>
    </w:p>
    <w:p w14:paraId="270823FE" w14:textId="77777777" w:rsidR="00564EB9" w:rsidRPr="00267338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Pr="00267338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Pr="00267338" w:rsidRDefault="00564EB9" w:rsidP="00564EB9">
      <w:pPr>
        <w:spacing w:after="0" w:line="240" w:lineRule="auto"/>
        <w:jc w:val="both"/>
        <w:rPr>
          <w:rFonts w:cs="Calibri"/>
        </w:rPr>
      </w:pPr>
    </w:p>
    <w:p w14:paraId="40D85A59" w14:textId="1591FB89" w:rsidR="00445B0C" w:rsidRPr="00267338" w:rsidRDefault="00445B0C" w:rsidP="00564EB9"/>
    <w:sectPr w:rsidR="00445B0C" w:rsidRPr="00267338" w:rsidSect="00657009">
      <w:headerReference w:type="default" r:id="rId9"/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228172" w14:textId="77777777" w:rsidR="006B1C3A" w:rsidRDefault="006B1C3A" w:rsidP="00564EB9">
      <w:pPr>
        <w:spacing w:after="0" w:line="240" w:lineRule="auto"/>
      </w:pPr>
      <w:r>
        <w:separator/>
      </w:r>
    </w:p>
  </w:endnote>
  <w:endnote w:type="continuationSeparator" w:id="0">
    <w:p w14:paraId="2CD53C8C" w14:textId="77777777" w:rsidR="006B1C3A" w:rsidRDefault="006B1C3A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D7AF25" w14:textId="77777777" w:rsidR="006B1C3A" w:rsidRDefault="006B1C3A" w:rsidP="00564EB9">
      <w:pPr>
        <w:spacing w:after="0" w:line="240" w:lineRule="auto"/>
      </w:pPr>
      <w:r>
        <w:separator/>
      </w:r>
    </w:p>
  </w:footnote>
  <w:footnote w:type="continuationSeparator" w:id="0">
    <w:p w14:paraId="18CC5354" w14:textId="77777777" w:rsidR="006B1C3A" w:rsidRDefault="006B1C3A" w:rsidP="00564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A9338" w14:textId="217563A2" w:rsidR="00BF7B98" w:rsidRDefault="00BF7B98" w:rsidP="00BF7B98">
    <w:pPr>
      <w:pStyle w:val="Encabezado"/>
      <w:spacing w:after="0" w:line="240" w:lineRule="auto"/>
      <w:jc w:val="center"/>
    </w:pPr>
    <w:r>
      <w:t>SISTEMA DE AGUA POTABLE Y ALCANTARILLADO DE SAN MIGUEL DE ALLENDE</w:t>
    </w:r>
  </w:p>
  <w:p w14:paraId="051E9EBE" w14:textId="77777777" w:rsidR="00BF7B98" w:rsidRDefault="00BF7B98" w:rsidP="00BF7B98">
    <w:pPr>
      <w:pStyle w:val="Encabezado"/>
      <w:spacing w:after="0" w:line="240" w:lineRule="auto"/>
      <w:jc w:val="center"/>
    </w:pPr>
    <w:r w:rsidRPr="00A4610E">
      <w:t>CORRESPONDI</w:t>
    </w:r>
    <w:r>
      <w:t>ENTE</w:t>
    </w:r>
    <w:r w:rsidRPr="00A4610E">
      <w:t xml:space="preserve"> </w:t>
    </w:r>
    <w:r>
      <w:t>A CUENTA PUBLICA 2020</w:t>
    </w:r>
  </w:p>
  <w:p w14:paraId="6BD45FB8" w14:textId="1548B5DC" w:rsidR="00BF7B98" w:rsidRDefault="00BF7B98">
    <w:pPr>
      <w:pStyle w:val="Encabezado"/>
    </w:pPr>
  </w:p>
  <w:p w14:paraId="5E9F783D" w14:textId="77777777" w:rsidR="00BF7B98" w:rsidRDefault="00BF7B9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7A"/>
    <w:rsid w:val="00014025"/>
    <w:rsid w:val="000F2CC7"/>
    <w:rsid w:val="001F2573"/>
    <w:rsid w:val="00267338"/>
    <w:rsid w:val="00445B0C"/>
    <w:rsid w:val="00564EB9"/>
    <w:rsid w:val="0056592E"/>
    <w:rsid w:val="006B1C3A"/>
    <w:rsid w:val="008B3C6A"/>
    <w:rsid w:val="008C6108"/>
    <w:rsid w:val="00B10498"/>
    <w:rsid w:val="00B64A16"/>
    <w:rsid w:val="00BA02DA"/>
    <w:rsid w:val="00BB497D"/>
    <w:rsid w:val="00BF7B98"/>
    <w:rsid w:val="00CA0292"/>
    <w:rsid w:val="00CB3858"/>
    <w:rsid w:val="00E5357A"/>
    <w:rsid w:val="00EB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F7B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7B98"/>
    <w:rPr>
      <w:rFonts w:ascii="Segoe UI" w:eastAsia="Calibri" w:hAnsi="Segoe UI" w:cs="Segoe UI"/>
      <w:sz w:val="18"/>
      <w:szCs w:val="18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877482073C494DB65515C3369AA0B4" ma:contentTypeVersion="0" ma:contentTypeDescription="Crear nuevo documento." ma:contentTypeScope="" ma:versionID="d630b5c2871309c5c86f0b7bf850b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0EB0D3-F80F-4F13-B022-1131C3C30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394E602-8B67-4E54-9BE9-0E1D3D2666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5B2F28-1F46-4DBA-82F9-647E9C9397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Usuario de Windows</cp:lastModifiedBy>
  <cp:revision>9</cp:revision>
  <cp:lastPrinted>2020-10-28T18:14:00Z</cp:lastPrinted>
  <dcterms:created xsi:type="dcterms:W3CDTF">2017-04-17T19:50:00Z</dcterms:created>
  <dcterms:modified xsi:type="dcterms:W3CDTF">2021-01-27T17:21:00Z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0x010100EA877482073C494DB65515C3369AA0B4</vt:lpwstr>
  </property>
</Properties>
</file>